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D7F6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D7F6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D7F6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770D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D7F6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DD7F60" w:rsidRPr="00F04218" w:rsidRDefault="00DD7F60" w:rsidP="00DD7F60">
            <w:pPr>
              <w:autoSpaceDE w:val="0"/>
              <w:autoSpaceDN w:val="0"/>
              <w:adjustRightInd w:val="0"/>
              <w:rPr>
                <w:rFonts w:eastAsia="Calibri"/>
                <w:iCs/>
                <w:color w:val="000000"/>
              </w:rPr>
            </w:pPr>
            <w:r>
              <w:rPr>
                <w:rFonts w:eastAsia="Calibri"/>
                <w:iCs/>
                <w:color w:val="000000"/>
              </w:rPr>
              <w:t>Юмагулов Ильгам Ильдусович</w:t>
            </w:r>
          </w:p>
          <w:p w:rsidR="0014229A" w:rsidRPr="00BA140C" w:rsidRDefault="00DD7F60" w:rsidP="00DD7F60">
            <w:pPr>
              <w:pStyle w:val="Default"/>
            </w:pPr>
            <w:r w:rsidRPr="00F04218">
              <w:rPr>
                <w:bCs/>
              </w:rPr>
              <w:t>тел</w:t>
            </w:r>
            <w:r w:rsidRPr="00BA140C">
              <w:rPr>
                <w:bCs/>
              </w:rPr>
              <w:t xml:space="preserve">. + 7 (347) 221-54-32 </w:t>
            </w:r>
            <w:r w:rsidRPr="00F04218">
              <w:rPr>
                <w:bCs/>
                <w:lang w:val="en-US"/>
              </w:rPr>
              <w:t>e</w:t>
            </w:r>
            <w:r w:rsidRPr="00BA140C">
              <w:rPr>
                <w:bCs/>
              </w:rPr>
              <w:t>-</w:t>
            </w:r>
            <w:r w:rsidRPr="00F04218">
              <w:rPr>
                <w:bCs/>
                <w:lang w:val="en-US"/>
              </w:rPr>
              <w:t>mail</w:t>
            </w:r>
            <w:r w:rsidRPr="00BA140C">
              <w:rPr>
                <w:bCs/>
              </w:rPr>
              <w:t>:</w:t>
            </w:r>
            <w:r w:rsidRPr="00BA140C">
              <w:rPr>
                <w:rFonts w:eastAsia="Times New Roman"/>
                <w:color w:val="777777"/>
                <w:lang w:eastAsia="ru-RU"/>
              </w:rPr>
              <w:t xml:space="preserve"> </w:t>
            </w:r>
            <w:hyperlink r:id="rId18" w:history="1">
              <w:r w:rsidRPr="00F04218">
                <w:rPr>
                  <w:rStyle w:val="a3"/>
                  <w:lang w:val="en-US"/>
                </w:rPr>
                <w:t>i</w:t>
              </w:r>
              <w:r w:rsidRPr="00BA140C">
                <w:rPr>
                  <w:rStyle w:val="a3"/>
                </w:rPr>
                <w:t>.</w:t>
              </w:r>
              <w:r w:rsidRPr="00F04218">
                <w:rPr>
                  <w:rStyle w:val="a3"/>
                  <w:lang w:val="en-US"/>
                </w:rPr>
                <w:t>yumagulov</w:t>
              </w:r>
              <w:r w:rsidRPr="00BA140C">
                <w:rPr>
                  <w:rStyle w:val="a3"/>
                </w:rPr>
                <w:t>@</w:t>
              </w:r>
              <w:r w:rsidRPr="00F04218">
                <w:rPr>
                  <w:rStyle w:val="a3"/>
                  <w:lang w:val="en-US"/>
                </w:rPr>
                <w:t>bashtel</w:t>
              </w:r>
              <w:r w:rsidRPr="00BA140C">
                <w:rPr>
                  <w:rStyle w:val="a3"/>
                </w:rPr>
                <w:t>.</w:t>
              </w:r>
              <w:proofErr w:type="spellStart"/>
              <w:r w:rsidRPr="00F04218">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A140C"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D7F60">
            <w:r>
              <w:t>«</w:t>
            </w:r>
            <w:r w:rsidR="00DD7F60">
              <w:t>05</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DD7F60">
              <w:t>05</w:t>
            </w:r>
            <w:r w:rsidR="007C17D3">
              <w:t xml:space="preserve">» </w:t>
            </w:r>
            <w:r w:rsidR="00DD7F60">
              <w:t>но</w:t>
            </w:r>
            <w:r w:rsidR="007C17D3">
              <w:t>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12F06">
            <w:r>
              <w:t>«</w:t>
            </w:r>
            <w:r w:rsidR="00A91F15">
              <w:t>1</w:t>
            </w:r>
            <w:r w:rsidR="00712F06">
              <w:t>2</w:t>
            </w:r>
            <w:r w:rsidR="000F4823" w:rsidRPr="000F4823">
              <w:t xml:space="preserve">» </w:t>
            </w:r>
            <w:r w:rsidR="00A91F15">
              <w:t>но</w:t>
            </w:r>
            <w:r w:rsidR="000F4823" w:rsidRPr="000F4823">
              <w:t>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12F06">
            <w:pPr>
              <w:rPr>
                <w:highlight w:val="lightGray"/>
              </w:rPr>
            </w:pPr>
            <w:r>
              <w:rPr>
                <w:iCs/>
              </w:rPr>
              <w:t>«</w:t>
            </w:r>
            <w:r w:rsidR="00A91F15">
              <w:rPr>
                <w:iCs/>
              </w:rPr>
              <w:t>1</w:t>
            </w:r>
            <w:r w:rsidR="00712F06">
              <w:rPr>
                <w:iCs/>
              </w:rPr>
              <w:t>2</w:t>
            </w:r>
            <w:r w:rsidR="000F4823" w:rsidRPr="000F4823">
              <w:rPr>
                <w:iCs/>
              </w:rPr>
              <w:t xml:space="preserve">» </w:t>
            </w:r>
            <w:r w:rsidR="00A91F15">
              <w:rPr>
                <w:iCs/>
              </w:rPr>
              <w:t>но</w:t>
            </w:r>
            <w:r w:rsidR="000F4823" w:rsidRPr="000F4823">
              <w:rPr>
                <w:iCs/>
              </w:rPr>
              <w:t xml:space="preserve">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A91F15">
              <w:t>1</w:t>
            </w:r>
            <w:r w:rsidR="00712F06">
              <w:t>3</w:t>
            </w:r>
            <w:r w:rsidRPr="000F4823">
              <w:t xml:space="preserve">» </w:t>
            </w:r>
            <w:r w:rsidR="00A91F15">
              <w:t>ноя</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A91F15">
              <w:t>1</w:t>
            </w:r>
            <w:r w:rsidR="00712F06">
              <w:t>6</w:t>
            </w:r>
            <w:r w:rsidRPr="000F4823">
              <w:t xml:space="preserve">» </w:t>
            </w:r>
            <w:r w:rsidR="00A91F15">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w:t>
            </w:r>
            <w:r w:rsidR="00DD7F60">
              <w:t>3</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Поставка товара (</w:t>
            </w:r>
            <w:r w:rsidR="00DD7F60">
              <w:rPr>
                <w:b/>
              </w:rPr>
              <w:t>бумага А</w:t>
            </w:r>
            <w:proofErr w:type="gramStart"/>
            <w:r w:rsidR="00DD7F60">
              <w:rPr>
                <w:b/>
              </w:rPr>
              <w:t>4</w:t>
            </w:r>
            <w:proofErr w:type="gramEnd"/>
            <w:r w:rsidR="00DD7F60">
              <w:rPr>
                <w:b/>
              </w:rPr>
              <w:t xml:space="preserve"> для ксерокса и принтера</w:t>
            </w:r>
            <w:r w:rsidRPr="002F5604">
              <w:rPr>
                <w:b/>
              </w:rPr>
              <w:t>)</w:t>
            </w:r>
            <w:r w:rsidR="000F4823" w:rsidRPr="000F4823">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DD7F60" w:rsidRDefault="00DD7F60" w:rsidP="00DD7F60">
            <w:pPr>
              <w:autoSpaceDE w:val="0"/>
              <w:autoSpaceDN w:val="0"/>
              <w:adjustRightInd w:val="0"/>
              <w:jc w:val="both"/>
              <w:rPr>
                <w:iCs/>
              </w:rPr>
            </w:pPr>
            <w:r w:rsidRPr="00AA5094">
              <w:rPr>
                <w:iCs/>
              </w:rPr>
              <w:t>Лот № 1</w:t>
            </w:r>
          </w:p>
          <w:p w:rsidR="00DD7F60" w:rsidRPr="00AA5094" w:rsidRDefault="00DD7F60" w:rsidP="00DD7F60">
            <w:pPr>
              <w:autoSpaceDE w:val="0"/>
              <w:autoSpaceDN w:val="0"/>
              <w:adjustRightInd w:val="0"/>
              <w:jc w:val="both"/>
              <w:rPr>
                <w:iCs/>
              </w:rPr>
            </w:pPr>
            <w:r>
              <w:rPr>
                <w:iCs/>
              </w:rPr>
              <w:t xml:space="preserve">1 494 709,82 </w:t>
            </w:r>
            <w:r w:rsidRPr="00AA5094">
              <w:rPr>
                <w:iCs/>
              </w:rPr>
              <w:t xml:space="preserve"> рублей с учетом НДС.</w:t>
            </w:r>
          </w:p>
          <w:p w:rsidR="00DD7F60" w:rsidRPr="00AA5094" w:rsidRDefault="00DD7F60" w:rsidP="00DD7F60">
            <w:pPr>
              <w:autoSpaceDE w:val="0"/>
              <w:autoSpaceDN w:val="0"/>
              <w:adjustRightInd w:val="0"/>
              <w:jc w:val="both"/>
              <w:rPr>
                <w:iCs/>
              </w:rPr>
            </w:pPr>
            <w:r w:rsidRPr="00AA5094">
              <w:rPr>
                <w:iCs/>
              </w:rPr>
              <w:t xml:space="preserve">В том числе сумма НДС (18%) </w:t>
            </w:r>
            <w:r>
              <w:rPr>
                <w:iCs/>
              </w:rPr>
              <w:t>228 006,58</w:t>
            </w:r>
            <w:r w:rsidRPr="00AA5094">
              <w:rPr>
                <w:iCs/>
              </w:rPr>
              <w:t xml:space="preserve"> рублей.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w:t>
            </w:r>
            <w:bookmarkStart w:id="15" w:name="_GoBack"/>
            <w:bookmarkEnd w:id="15"/>
            <w:r w:rsidRPr="00AA5094">
              <w:rPr>
                <w:iCs/>
              </w:rPr>
              <w:t>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lastRenderedPageBreak/>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w:t>
                  </w:r>
                  <w:r w:rsidRPr="00D82466">
                    <w:rPr>
                      <w:rFonts w:cs="Arial"/>
                      <w:color w:val="000000"/>
                    </w:rPr>
                    <w:lastRenderedPageBreak/>
                    <w:t xml:space="preserve">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DD7F60" w:rsidP="00EB4DA7">
                  <w:pPr>
                    <w:spacing w:after="200" w:line="276" w:lineRule="auto"/>
                  </w:pPr>
                  <w:r>
                    <w:t>3</w:t>
                  </w:r>
                  <w:r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w:t>
            </w:r>
            <w:r>
              <w:lastRenderedPageBreak/>
              <w:t xml:space="preserve">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7F60" w:rsidRPr="00972152" w:rsidRDefault="00DD7F60" w:rsidP="00DD7F6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D7F60" w:rsidRDefault="00DD7F60" w:rsidP="00DD7F60">
            <w:pPr>
              <w:pStyle w:val="Default"/>
              <w:jc w:val="both"/>
              <w:rPr>
                <w:rFonts w:eastAsia="Times New Roman"/>
                <w:lang w:eastAsia="ru-RU"/>
              </w:rPr>
            </w:pPr>
            <w:r w:rsidRPr="00972152">
              <w:rPr>
                <w:rFonts w:eastAsia="Times New Roman"/>
                <w:lang w:eastAsia="ru-RU"/>
              </w:rPr>
              <w:t>Условия поставки товара определены в Приложениях №№ 1, 2 к настоящему Извещению.</w:t>
            </w:r>
          </w:p>
          <w:p w:rsidR="0014229A" w:rsidRPr="00F84878" w:rsidRDefault="00DD7F60" w:rsidP="00DD7F60">
            <w:pPr>
              <w:pStyle w:val="Default"/>
              <w:jc w:val="both"/>
            </w:pPr>
            <w:r w:rsidRPr="00972152">
              <w:rPr>
                <w:rFonts w:eastAsia="Times New Roman"/>
                <w:lang w:eastAsia="ru-RU"/>
              </w:rPr>
              <w:t xml:space="preserve">Срок (периоды) поставки товара: </w:t>
            </w:r>
            <w:r>
              <w:rPr>
                <w:rFonts w:eastAsia="Times New Roman"/>
                <w:lang w:eastAsia="ru-RU"/>
              </w:rPr>
              <w:t>в</w:t>
            </w:r>
            <w:r w:rsidRPr="00F04218">
              <w:rPr>
                <w:rFonts w:eastAsia="Times New Roman"/>
                <w:lang w:eastAsia="ru-RU"/>
              </w:rPr>
              <w:t xml:space="preserve"> течени</w:t>
            </w:r>
            <w:r>
              <w:rPr>
                <w:rFonts w:eastAsia="Times New Roman"/>
                <w:lang w:eastAsia="ru-RU"/>
              </w:rPr>
              <w:t>е</w:t>
            </w:r>
            <w:r w:rsidRPr="00F04218">
              <w:rPr>
                <w:rFonts w:eastAsia="Times New Roman"/>
                <w:lang w:eastAsia="ru-RU"/>
              </w:rPr>
              <w:t xml:space="preserve"> 10 дней с момента  подписания договора</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D7F6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lastRenderedPageBreak/>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D7F6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D7F60">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D7F60">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D7F6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D7F6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D7F6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D7F60" w:rsidRPr="00DD7F60" w:rsidRDefault="00DD7F60" w:rsidP="00DD7F60">
            <w:pPr>
              <w:pStyle w:val="WW-"/>
              <w:tabs>
                <w:tab w:val="left" w:pos="0"/>
              </w:tabs>
              <w:spacing w:before="120"/>
              <w:ind w:left="0" w:firstLine="426"/>
              <w:jc w:val="both"/>
              <w:rPr>
                <w:sz w:val="24"/>
                <w:szCs w:val="24"/>
                <w:lang w:val="ru-RU"/>
              </w:rPr>
            </w:pPr>
            <w:r w:rsidRPr="00DD7F60">
              <w:rPr>
                <w:sz w:val="24"/>
                <w:szCs w:val="24"/>
                <w:lang w:val="ru-RU"/>
              </w:rPr>
              <w:t xml:space="preserve">Условия оплаты товара: по факту поставки в течение 30  (тридцати) календарных дней с момента подписания сторонами товарной накладной. </w:t>
            </w:r>
          </w:p>
          <w:p w:rsidR="0014229A" w:rsidRPr="00DD7F60" w:rsidRDefault="00DD7F60" w:rsidP="00DD7F60">
            <w:pPr>
              <w:ind w:firstLine="528"/>
              <w:jc w:val="both"/>
            </w:pPr>
            <w:r w:rsidRPr="00DD7F60">
              <w:t>Оплата по настоящему договору производится Покупателем путем безналичного перечисления денежных средств на расчетный счет Поставщика. Датой исполнения Покупателем своих обязательств по оплате Товара, считается дата списания денежных сре</w:t>
            </w:r>
            <w:proofErr w:type="gramStart"/>
            <w:r w:rsidRPr="00DD7F60">
              <w:t>дств с р</w:t>
            </w:r>
            <w:proofErr w:type="gramEnd"/>
            <w:r w:rsidRPr="00DD7F60">
              <w:t>асчетного счета Покупателя</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запроса предложений, по соглашению сторон могут быть внесены </w:t>
            </w:r>
            <w:r w:rsidRPr="00DD7F60">
              <w:lastRenderedPageBreak/>
              <w:t>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0DA" w:rsidRDefault="005770DA" w:rsidP="0014229A">
      <w:r>
        <w:separator/>
      </w:r>
    </w:p>
  </w:endnote>
  <w:endnote w:type="continuationSeparator" w:id="0">
    <w:p w:rsidR="005770DA" w:rsidRDefault="005770D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0DA" w:rsidRDefault="005770DA" w:rsidP="0014229A">
      <w:r>
        <w:separator/>
      </w:r>
    </w:p>
  </w:footnote>
  <w:footnote w:type="continuationSeparator" w:id="0">
    <w:p w:rsidR="005770DA" w:rsidRDefault="005770D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BA140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91BD4"/>
    <w:rsid w:val="005A0857"/>
    <w:rsid w:val="005A12D2"/>
    <w:rsid w:val="005B0AB9"/>
    <w:rsid w:val="005C6DCB"/>
    <w:rsid w:val="006023C7"/>
    <w:rsid w:val="006351F8"/>
    <w:rsid w:val="00660B32"/>
    <w:rsid w:val="00712F06"/>
    <w:rsid w:val="007816DF"/>
    <w:rsid w:val="00797098"/>
    <w:rsid w:val="007C17D3"/>
    <w:rsid w:val="007E34B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1CC5"/>
    <w:rsid w:val="00BA140C"/>
    <w:rsid w:val="00BA27B3"/>
    <w:rsid w:val="00BB560C"/>
    <w:rsid w:val="00C327CC"/>
    <w:rsid w:val="00C675FE"/>
    <w:rsid w:val="00C77202"/>
    <w:rsid w:val="00CB6832"/>
    <w:rsid w:val="00D37E5A"/>
    <w:rsid w:val="00D4565D"/>
    <w:rsid w:val="00D94587"/>
    <w:rsid w:val="00DC2D28"/>
    <w:rsid w:val="00DD7F60"/>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yumagulo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F926E-6A12-4B2B-80A8-70619C72E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19</Pages>
  <Words>7319</Words>
  <Characters>41719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23</cp:revision>
  <cp:lastPrinted>2015-11-03T12:00:00Z</cp:lastPrinted>
  <dcterms:created xsi:type="dcterms:W3CDTF">2015-10-07T04:10:00Z</dcterms:created>
  <dcterms:modified xsi:type="dcterms:W3CDTF">2015-11-05T05:42:00Z</dcterms:modified>
</cp:coreProperties>
</file>